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r w:rsidR="005852E1" w:rsidRPr="00125761">
          <w:rPr>
            <w:rStyle w:val="Collegamentoipertestuale"/>
            <w:rFonts w:cs="Arial"/>
            <w:b/>
            <w:sz w:val="28"/>
            <w:szCs w:val="28"/>
          </w:rPr>
          <w:t>Weber - Kit 2 accessori originali per grill</w:t>
        </w:r>
      </w:hyperlink>
      <w:bookmarkStart w:id="0" w:name="_GoBack"/>
      <w:bookmarkEnd w:id="0"/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5852E1">
        <w:rPr>
          <w:rStyle w:val="a-size-large1"/>
          <w:rFonts w:asciiTheme="minorHAnsi" w:hAnsiTheme="minorHAnsi"/>
          <w:i/>
          <w:sz w:val="28"/>
          <w:szCs w:val="28"/>
        </w:rPr>
        <w:t>32,93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F272C5" w:rsidRPr="005852E1" w:rsidRDefault="005852E1" w:rsidP="005852E1">
      <w:pPr>
        <w:rPr>
          <w:sz w:val="24"/>
          <w:szCs w:val="24"/>
        </w:rPr>
      </w:pPr>
      <w:r w:rsidRPr="005852E1">
        <w:rPr>
          <w:rFonts w:cs="Arial"/>
          <w:sz w:val="24"/>
          <w:szCs w:val="24"/>
        </w:rPr>
        <w:t xml:space="preserve">Kit </w:t>
      </w:r>
      <w:r w:rsidRPr="005852E1">
        <w:rPr>
          <w:sz w:val="24"/>
          <w:szCs w:val="24"/>
        </w:rPr>
        <w:t>Weber</w:t>
      </w:r>
      <w:r w:rsidRPr="005852E1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</w:t>
      </w:r>
      <w:r w:rsidRPr="005852E1">
        <w:rPr>
          <w:rFonts w:cs="Arial"/>
          <w:sz w:val="24"/>
          <w:szCs w:val="24"/>
        </w:rPr>
        <w:t xml:space="preserve">composto da pinza e paletta </w:t>
      </w:r>
      <w:r>
        <w:rPr>
          <w:rFonts w:cs="Arial"/>
          <w:sz w:val="24"/>
          <w:szCs w:val="24"/>
        </w:rPr>
        <w:t>per</w:t>
      </w:r>
      <w:r w:rsidRPr="005852E1">
        <w:rPr>
          <w:rFonts w:cs="Arial"/>
          <w:sz w:val="24"/>
          <w:szCs w:val="24"/>
        </w:rPr>
        <w:t xml:space="preserve"> barbecue, pratici grazie al rivestimento sulla presa. </w:t>
      </w:r>
      <w:r w:rsidRPr="005852E1">
        <w:rPr>
          <w:rFonts w:cs="Arial"/>
          <w:sz w:val="24"/>
          <w:szCs w:val="24"/>
        </w:rPr>
        <w:br/>
      </w:r>
      <w:r w:rsidRPr="005852E1">
        <w:rPr>
          <w:rFonts w:cs="Arial"/>
          <w:bCs/>
          <w:sz w:val="24"/>
          <w:szCs w:val="24"/>
        </w:rPr>
        <w:t>Dimensioni e/o peso:</w:t>
      </w:r>
      <w:r w:rsidRPr="005852E1">
        <w:rPr>
          <w:rFonts w:cs="Arial"/>
          <w:b/>
          <w:bCs/>
          <w:sz w:val="24"/>
          <w:szCs w:val="24"/>
        </w:rPr>
        <w:t xml:space="preserve"> </w:t>
      </w:r>
      <w:r w:rsidRPr="005852E1">
        <w:rPr>
          <w:rFonts w:cs="Arial"/>
          <w:sz w:val="24"/>
          <w:szCs w:val="24"/>
        </w:rPr>
        <w:t>39,4 x 2,5 x 8,9 cm ; 816 g</w:t>
      </w:r>
    </w:p>
    <w:p w:rsidR="00F272C5" w:rsidRDefault="005852E1" w:rsidP="00292D9C">
      <w:pPr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0980A9B7" wp14:editId="4F78389D">
            <wp:extent cx="4505325" cy="3581400"/>
            <wp:effectExtent l="0" t="0" r="952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125761"/>
    <w:rsid w:val="00292D9C"/>
    <w:rsid w:val="002E7F66"/>
    <w:rsid w:val="005852E1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E05A72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Weber-6645-accessori-originali-grill/dp/B005LR3BB2/ref=pd_rhf_dp_p_img_7?ie=UTF8&amp;refRID=0D5ZBTSN4ZHHP6R61ZE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3</cp:revision>
  <dcterms:created xsi:type="dcterms:W3CDTF">2016-03-14T16:21:00Z</dcterms:created>
  <dcterms:modified xsi:type="dcterms:W3CDTF">2016-03-14T16:22:00Z</dcterms:modified>
</cp:coreProperties>
</file>